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29D60" w14:textId="77777777" w:rsidR="007B6BBA" w:rsidRPr="00555C5E" w:rsidRDefault="007B6BBA" w:rsidP="00724A7F">
      <w:pPr>
        <w:spacing w:after="0" w:line="240" w:lineRule="auto"/>
        <w:rPr>
          <w:rFonts w:asciiTheme="majorHAnsi" w:hAnsiTheme="majorHAnsi"/>
          <w:vertAlign w:val="subscript"/>
        </w:rPr>
      </w:pPr>
    </w:p>
    <w:p w14:paraId="576C26D8" w14:textId="77777777" w:rsidR="007B6BBA" w:rsidRDefault="007B6BBA" w:rsidP="00724A7F">
      <w:pPr>
        <w:spacing w:after="0" w:line="240" w:lineRule="auto"/>
        <w:rPr>
          <w:rFonts w:asciiTheme="majorHAnsi" w:hAnsiTheme="majorHAnsi"/>
        </w:rPr>
      </w:pPr>
    </w:p>
    <w:p w14:paraId="2102A89F" w14:textId="77777777" w:rsidR="00724A7F" w:rsidRPr="00724A7F" w:rsidRDefault="00724A7F" w:rsidP="00724A7F">
      <w:pPr>
        <w:spacing w:after="0" w:line="240" w:lineRule="auto"/>
        <w:rPr>
          <w:rFonts w:asciiTheme="majorHAnsi" w:hAnsiTheme="majorHAnsi"/>
        </w:rPr>
      </w:pPr>
      <w:r w:rsidRPr="00724A7F">
        <w:rPr>
          <w:rFonts w:asciiTheme="majorHAnsi" w:hAnsiTheme="majorHAnsi"/>
        </w:rPr>
        <w:t xml:space="preserve">Dear </w:t>
      </w:r>
      <w:r w:rsidRPr="00724A7F">
        <w:rPr>
          <w:rFonts w:asciiTheme="majorHAnsi" w:hAnsiTheme="majorHAnsi"/>
          <w:highlight w:val="yellow"/>
        </w:rPr>
        <w:t>&lt;name&gt;,</w:t>
      </w:r>
    </w:p>
    <w:p w14:paraId="7E0B8D96" w14:textId="77777777" w:rsidR="00724A7F" w:rsidRPr="00724A7F" w:rsidRDefault="00724A7F" w:rsidP="00724A7F">
      <w:pPr>
        <w:spacing w:after="0" w:line="240" w:lineRule="auto"/>
        <w:rPr>
          <w:rFonts w:asciiTheme="majorHAnsi" w:hAnsiTheme="majorHAnsi"/>
        </w:rPr>
      </w:pPr>
    </w:p>
    <w:p w14:paraId="6B1DF32C" w14:textId="2271B63C" w:rsidR="00724A7F" w:rsidRPr="00724A7F" w:rsidRDefault="00724A7F" w:rsidP="00724A7F">
      <w:pPr>
        <w:spacing w:after="0" w:line="240" w:lineRule="auto"/>
        <w:rPr>
          <w:rFonts w:asciiTheme="majorHAnsi" w:hAnsiTheme="majorHAnsi" w:cs="Calibri"/>
          <w:color w:val="000000"/>
        </w:rPr>
      </w:pPr>
      <w:r w:rsidRPr="00724A7F">
        <w:rPr>
          <w:rFonts w:asciiTheme="majorHAnsi" w:hAnsiTheme="majorHAnsi" w:cs="Arial"/>
        </w:rPr>
        <w:t xml:space="preserve">I’d like to request your approval to attend </w:t>
      </w:r>
      <w:hyperlink r:id="rId7" w:history="1">
        <w:r w:rsidRPr="00724A7F">
          <w:rPr>
            <w:rStyle w:val="Hyperlink"/>
            <w:rFonts w:asciiTheme="majorHAnsi" w:hAnsiTheme="majorHAnsi" w:cs="Arial"/>
            <w:b/>
          </w:rPr>
          <w:t>NextCon17</w:t>
        </w:r>
      </w:hyperlink>
      <w:r w:rsidRPr="00724A7F">
        <w:rPr>
          <w:rFonts w:asciiTheme="majorHAnsi" w:hAnsiTheme="majorHAnsi" w:cs="Arial"/>
          <w:b/>
        </w:rPr>
        <w:t xml:space="preserve"> </w:t>
      </w:r>
      <w:r w:rsidRPr="00724A7F">
        <w:rPr>
          <w:rFonts w:asciiTheme="majorHAnsi" w:hAnsiTheme="majorHAnsi" w:cs="Arial"/>
        </w:rPr>
        <w:t xml:space="preserve">this October 23-25 in Scottsdale, Arizona. NextCon is a business and networking conference focused on unlocking the Customer Experience tools of tomorrow, and I’ll be able to learn from the best of the best by attending. Last year’s NextCon speakers included Steve Wozniak and Guy Kawasaki. </w:t>
      </w:r>
      <w:r w:rsidR="009351CC" w:rsidRPr="00724A7F">
        <w:rPr>
          <w:rFonts w:asciiTheme="majorHAnsi" w:hAnsiTheme="majorHAnsi" w:cs="Arial"/>
        </w:rPr>
        <w:t xml:space="preserve">This year’s line up includes thought leaders and influencers from iconic brands renowned for their customer service, </w:t>
      </w:r>
      <w:r w:rsidR="009351CC">
        <w:rPr>
          <w:rFonts w:asciiTheme="majorHAnsi" w:hAnsiTheme="majorHAnsi" w:cs="Arial"/>
        </w:rPr>
        <w:t xml:space="preserve">like Tony Hsieh, CEO of Zappos, </w:t>
      </w:r>
      <w:r w:rsidR="009351CC" w:rsidRPr="00724A7F">
        <w:rPr>
          <w:rFonts w:asciiTheme="majorHAnsi" w:hAnsiTheme="majorHAnsi" w:cs="Arial"/>
        </w:rPr>
        <w:t>whom I believe will provide fresh perspectives and solutions to common challenges we face with our customers.</w:t>
      </w:r>
    </w:p>
    <w:p w14:paraId="7706CB54" w14:textId="77777777" w:rsidR="00724A7F" w:rsidRPr="00724A7F" w:rsidRDefault="00724A7F" w:rsidP="00724A7F">
      <w:pPr>
        <w:spacing w:after="0" w:line="240" w:lineRule="auto"/>
        <w:rPr>
          <w:rFonts w:asciiTheme="majorHAnsi" w:hAnsiTheme="majorHAnsi" w:cs="Calibri"/>
          <w:color w:val="000000"/>
        </w:rPr>
      </w:pPr>
      <w:r w:rsidRPr="00724A7F">
        <w:rPr>
          <w:rFonts w:asciiTheme="majorHAnsi" w:hAnsiTheme="majorHAnsi" w:cs="Calibri"/>
          <w:color w:val="000000"/>
        </w:rPr>
        <w:t>By attending this conference, I’ll learn:</w:t>
      </w:r>
    </w:p>
    <w:p w14:paraId="5AB34887" w14:textId="77777777" w:rsidR="00724A7F" w:rsidRPr="00724A7F" w:rsidRDefault="00724A7F" w:rsidP="00724A7F">
      <w:pPr>
        <w:spacing w:after="0" w:line="240" w:lineRule="auto"/>
        <w:rPr>
          <w:rFonts w:asciiTheme="majorHAnsi" w:hAnsiTheme="majorHAnsi"/>
        </w:rPr>
      </w:pPr>
    </w:p>
    <w:p w14:paraId="2AF25C5A" w14:textId="77777777" w:rsidR="00724A7F" w:rsidRPr="00724A7F" w:rsidRDefault="00724A7F" w:rsidP="00724A7F">
      <w:pPr>
        <w:pStyle w:val="ListParagraph"/>
        <w:numPr>
          <w:ilvl w:val="0"/>
          <w:numId w:val="1"/>
        </w:numPr>
        <w:spacing w:after="0" w:line="240" w:lineRule="auto"/>
        <w:textAlignment w:val="baseline"/>
        <w:rPr>
          <w:rFonts w:asciiTheme="majorHAnsi" w:hAnsiTheme="majorHAnsi"/>
        </w:rPr>
      </w:pPr>
      <w:r w:rsidRPr="00724A7F">
        <w:rPr>
          <w:rFonts w:asciiTheme="majorHAnsi" w:hAnsiTheme="majorHAnsi"/>
        </w:rPr>
        <w:t>Innovations in customer service with proven tools and best practices for customer interaction.</w:t>
      </w:r>
    </w:p>
    <w:p w14:paraId="2ECDC575" w14:textId="77777777" w:rsidR="00724A7F" w:rsidRPr="00724A7F" w:rsidRDefault="00724A7F" w:rsidP="00724A7F">
      <w:pPr>
        <w:pStyle w:val="ListParagraph"/>
        <w:numPr>
          <w:ilvl w:val="0"/>
          <w:numId w:val="1"/>
        </w:numPr>
        <w:spacing w:after="0" w:line="240" w:lineRule="auto"/>
        <w:textAlignment w:val="baseline"/>
        <w:rPr>
          <w:rFonts w:asciiTheme="majorHAnsi" w:hAnsiTheme="majorHAnsi"/>
        </w:rPr>
      </w:pPr>
      <w:r w:rsidRPr="00724A7F">
        <w:rPr>
          <w:rFonts w:asciiTheme="majorHAnsi" w:hAnsiTheme="majorHAnsi"/>
        </w:rPr>
        <w:t>Insider strategies from leading experts to help us provide amazing customer service.</w:t>
      </w:r>
    </w:p>
    <w:p w14:paraId="271CEE66" w14:textId="77777777" w:rsidR="00724A7F" w:rsidRPr="00724A7F" w:rsidRDefault="00724A7F" w:rsidP="00724A7F">
      <w:pPr>
        <w:pStyle w:val="ListParagraph"/>
        <w:numPr>
          <w:ilvl w:val="0"/>
          <w:numId w:val="1"/>
        </w:numPr>
        <w:spacing w:after="0" w:line="240" w:lineRule="auto"/>
        <w:textAlignment w:val="baseline"/>
        <w:rPr>
          <w:rFonts w:asciiTheme="majorHAnsi" w:hAnsiTheme="majorHAnsi"/>
        </w:rPr>
      </w:pPr>
      <w:r w:rsidRPr="00724A7F">
        <w:rPr>
          <w:rFonts w:asciiTheme="majorHAnsi" w:hAnsiTheme="majorHAnsi"/>
        </w:rPr>
        <w:t>Methods of engaging our employees to better deliver on our customer experience.</w:t>
      </w:r>
    </w:p>
    <w:p w14:paraId="1BF2912E" w14:textId="77777777" w:rsidR="00724A7F" w:rsidRPr="00724A7F" w:rsidRDefault="00724A7F" w:rsidP="00724A7F">
      <w:pPr>
        <w:spacing w:after="0" w:line="240" w:lineRule="auto"/>
        <w:textAlignment w:val="baseline"/>
        <w:rPr>
          <w:rFonts w:asciiTheme="majorHAnsi" w:hAnsiTheme="majorHAnsi"/>
        </w:rPr>
      </w:pPr>
    </w:p>
    <w:p w14:paraId="43B8482F" w14:textId="77777777" w:rsidR="00724A7F" w:rsidRPr="00724A7F" w:rsidRDefault="00724A7F" w:rsidP="00724A7F">
      <w:pPr>
        <w:spacing w:after="0" w:line="240" w:lineRule="auto"/>
        <w:textAlignment w:val="baseline"/>
        <w:rPr>
          <w:rFonts w:asciiTheme="majorHAnsi" w:hAnsiTheme="majorHAnsi"/>
        </w:rPr>
      </w:pPr>
      <w:r w:rsidRPr="00724A7F">
        <w:rPr>
          <w:rFonts w:asciiTheme="majorHAnsi" w:hAnsiTheme="majorHAnsi"/>
        </w:rPr>
        <w:t>Here’s an estimated breakdown of costs:</w:t>
      </w:r>
    </w:p>
    <w:p w14:paraId="0FB60EF1" w14:textId="77777777" w:rsidR="00724A7F" w:rsidRPr="00724A7F" w:rsidRDefault="00724A7F" w:rsidP="00724A7F">
      <w:pPr>
        <w:spacing w:after="0" w:line="240" w:lineRule="auto"/>
        <w:textAlignment w:val="baseline"/>
        <w:rPr>
          <w:rFonts w:asciiTheme="majorHAnsi" w:hAnsiTheme="majorHAnsi"/>
        </w:rPr>
      </w:pPr>
    </w:p>
    <w:p w14:paraId="5667DB30" w14:textId="77777777" w:rsidR="00724A7F" w:rsidRPr="00724A7F" w:rsidRDefault="00724A7F" w:rsidP="00724A7F">
      <w:pPr>
        <w:spacing w:after="0" w:line="240" w:lineRule="auto"/>
        <w:textAlignment w:val="baseline"/>
        <w:rPr>
          <w:rFonts w:asciiTheme="majorHAnsi" w:hAnsiTheme="majorHAnsi"/>
        </w:rPr>
      </w:pPr>
      <w:r w:rsidRPr="00724A7F">
        <w:rPr>
          <w:rFonts w:asciiTheme="majorHAnsi" w:hAnsiTheme="majorHAnsi"/>
        </w:rPr>
        <w:t>Airfare Estimate (into PHX)</w:t>
      </w:r>
      <w:r w:rsidRPr="00724A7F">
        <w:rPr>
          <w:rFonts w:asciiTheme="majorHAnsi" w:hAnsiTheme="majorHAnsi"/>
        </w:rPr>
        <w:tab/>
      </w:r>
      <w:r w:rsidRPr="00724A7F">
        <w:rPr>
          <w:rFonts w:asciiTheme="majorHAnsi" w:hAnsiTheme="majorHAnsi"/>
        </w:rPr>
        <w:tab/>
      </w:r>
      <w:r w:rsidRPr="00724A7F">
        <w:rPr>
          <w:rFonts w:asciiTheme="majorHAnsi" w:hAnsiTheme="majorHAnsi"/>
          <w:highlight w:val="yellow"/>
        </w:rPr>
        <w:t>$</w:t>
      </w:r>
    </w:p>
    <w:p w14:paraId="69509DA5" w14:textId="77777777" w:rsidR="00724A7F" w:rsidRPr="00724A7F" w:rsidRDefault="00724A7F" w:rsidP="00724A7F">
      <w:pPr>
        <w:spacing w:after="0" w:line="240" w:lineRule="auto"/>
        <w:textAlignment w:val="baseline"/>
        <w:rPr>
          <w:rFonts w:asciiTheme="majorHAnsi" w:hAnsiTheme="majorHAnsi"/>
        </w:rPr>
      </w:pPr>
      <w:r w:rsidRPr="00724A7F">
        <w:rPr>
          <w:rFonts w:asciiTheme="majorHAnsi" w:hAnsiTheme="majorHAnsi"/>
        </w:rPr>
        <w:t>Hotel (3 nights at $179 + Tax)</w:t>
      </w:r>
      <w:r w:rsidRPr="00724A7F">
        <w:rPr>
          <w:rFonts w:asciiTheme="majorHAnsi" w:hAnsiTheme="majorHAnsi"/>
        </w:rPr>
        <w:tab/>
      </w:r>
      <w:r w:rsidRPr="00724A7F">
        <w:rPr>
          <w:rFonts w:asciiTheme="majorHAnsi" w:hAnsiTheme="majorHAnsi"/>
        </w:rPr>
        <w:tab/>
        <w:t>$537</w:t>
      </w:r>
    </w:p>
    <w:p w14:paraId="54BCC1A5" w14:textId="63BD8210" w:rsidR="00724A7F" w:rsidRPr="00724A7F" w:rsidRDefault="00724A7F" w:rsidP="00724A7F">
      <w:pPr>
        <w:spacing w:after="0" w:line="240" w:lineRule="auto"/>
        <w:textAlignment w:val="baseline"/>
        <w:rPr>
          <w:rFonts w:asciiTheme="majorHAnsi" w:hAnsiTheme="majorHAnsi"/>
          <w:u w:val="single"/>
        </w:rPr>
      </w:pPr>
      <w:r w:rsidRPr="00724A7F">
        <w:rPr>
          <w:rFonts w:asciiTheme="majorHAnsi" w:hAnsiTheme="majorHAnsi"/>
          <w:u w:val="single"/>
        </w:rPr>
        <w:t>Regist</w:t>
      </w:r>
      <w:r w:rsidR="00555C5E">
        <w:rPr>
          <w:rFonts w:asciiTheme="majorHAnsi" w:hAnsiTheme="majorHAnsi"/>
          <w:u w:val="single"/>
        </w:rPr>
        <w:t>ration Fee</w:t>
      </w:r>
      <w:r w:rsidR="00555C5E">
        <w:rPr>
          <w:rFonts w:asciiTheme="majorHAnsi" w:hAnsiTheme="majorHAnsi"/>
          <w:u w:val="single"/>
        </w:rPr>
        <w:tab/>
      </w:r>
      <w:r w:rsidR="00102F6D">
        <w:rPr>
          <w:rFonts w:asciiTheme="majorHAnsi" w:hAnsiTheme="majorHAnsi"/>
          <w:u w:val="single"/>
        </w:rPr>
        <w:tab/>
      </w:r>
      <w:r w:rsidR="00102F6D">
        <w:rPr>
          <w:rFonts w:asciiTheme="majorHAnsi" w:hAnsiTheme="majorHAnsi"/>
          <w:u w:val="single"/>
        </w:rPr>
        <w:tab/>
      </w:r>
      <w:bookmarkStart w:id="0" w:name="_GoBack"/>
      <w:bookmarkEnd w:id="0"/>
      <w:r w:rsidR="00555C5E">
        <w:rPr>
          <w:rFonts w:asciiTheme="majorHAnsi" w:hAnsiTheme="majorHAnsi"/>
          <w:u w:val="single"/>
        </w:rPr>
        <w:t>$3</w:t>
      </w:r>
      <w:r w:rsidRPr="00724A7F">
        <w:rPr>
          <w:rFonts w:asciiTheme="majorHAnsi" w:hAnsiTheme="majorHAnsi"/>
          <w:u w:val="single"/>
        </w:rPr>
        <w:t>99</w:t>
      </w:r>
    </w:p>
    <w:p w14:paraId="685DB6B3" w14:textId="77777777" w:rsidR="00724A7F" w:rsidRPr="00724A7F" w:rsidRDefault="00724A7F" w:rsidP="00724A7F">
      <w:pPr>
        <w:spacing w:after="0" w:line="240" w:lineRule="auto"/>
        <w:textAlignment w:val="baseline"/>
        <w:rPr>
          <w:rFonts w:asciiTheme="majorHAnsi" w:hAnsiTheme="majorHAnsi"/>
          <w:b/>
        </w:rPr>
      </w:pPr>
      <w:r w:rsidRPr="00724A7F">
        <w:rPr>
          <w:rFonts w:asciiTheme="majorHAnsi" w:hAnsiTheme="majorHAnsi"/>
          <w:b/>
        </w:rPr>
        <w:t>Total:</w:t>
      </w:r>
      <w:r w:rsidRPr="00724A7F">
        <w:rPr>
          <w:rFonts w:asciiTheme="majorHAnsi" w:hAnsiTheme="majorHAnsi"/>
          <w:b/>
        </w:rPr>
        <w:tab/>
      </w:r>
      <w:r w:rsidRPr="00724A7F">
        <w:rPr>
          <w:rFonts w:asciiTheme="majorHAnsi" w:hAnsiTheme="majorHAnsi"/>
          <w:b/>
        </w:rPr>
        <w:tab/>
      </w:r>
      <w:r w:rsidRPr="00724A7F">
        <w:rPr>
          <w:rFonts w:asciiTheme="majorHAnsi" w:hAnsiTheme="majorHAnsi"/>
          <w:b/>
        </w:rPr>
        <w:tab/>
      </w:r>
      <w:r w:rsidRPr="00724A7F">
        <w:rPr>
          <w:rFonts w:asciiTheme="majorHAnsi" w:hAnsiTheme="majorHAnsi"/>
          <w:b/>
        </w:rPr>
        <w:tab/>
      </w:r>
      <w:r w:rsidRPr="00724A7F">
        <w:rPr>
          <w:rFonts w:asciiTheme="majorHAnsi" w:hAnsiTheme="majorHAnsi"/>
          <w:b/>
        </w:rPr>
        <w:tab/>
      </w:r>
      <w:r w:rsidRPr="00724A7F">
        <w:rPr>
          <w:rFonts w:asciiTheme="majorHAnsi" w:hAnsiTheme="majorHAnsi"/>
          <w:b/>
          <w:highlight w:val="yellow"/>
        </w:rPr>
        <w:t>$</w:t>
      </w:r>
    </w:p>
    <w:p w14:paraId="6E36D01C" w14:textId="77777777" w:rsidR="00724A7F" w:rsidRPr="00724A7F" w:rsidRDefault="00724A7F" w:rsidP="00724A7F">
      <w:pPr>
        <w:spacing w:after="0" w:line="240" w:lineRule="auto"/>
        <w:textAlignment w:val="baseline"/>
        <w:rPr>
          <w:rFonts w:asciiTheme="majorHAnsi" w:hAnsiTheme="majorHAnsi"/>
        </w:rPr>
      </w:pPr>
    </w:p>
    <w:p w14:paraId="47DAAF44" w14:textId="77777777" w:rsidR="00724A7F" w:rsidRPr="00724A7F" w:rsidRDefault="00724A7F" w:rsidP="00724A7F">
      <w:pPr>
        <w:spacing w:after="0" w:line="240" w:lineRule="auto"/>
        <w:rPr>
          <w:rFonts w:asciiTheme="majorHAnsi" w:hAnsiTheme="majorHAnsi"/>
        </w:rPr>
      </w:pPr>
      <w:r w:rsidRPr="00724A7F">
        <w:rPr>
          <w:rFonts w:asciiTheme="majorHAnsi" w:hAnsiTheme="majorHAnsi"/>
        </w:rPr>
        <w:t>Please note that I can save the company money by registering during Early Bird (by August 31st) or by sending a team of three members to NextCon along with me.</w:t>
      </w:r>
    </w:p>
    <w:p w14:paraId="2B82AF87" w14:textId="77777777" w:rsidR="00724A7F" w:rsidRPr="00724A7F" w:rsidRDefault="00724A7F" w:rsidP="00724A7F">
      <w:pPr>
        <w:spacing w:after="0" w:line="240" w:lineRule="auto"/>
        <w:rPr>
          <w:rFonts w:asciiTheme="majorHAnsi" w:hAnsiTheme="majorHAnsi"/>
        </w:rPr>
      </w:pPr>
    </w:p>
    <w:p w14:paraId="4F949021" w14:textId="77777777" w:rsidR="00724A7F" w:rsidRPr="00724A7F" w:rsidRDefault="00724A7F" w:rsidP="00724A7F">
      <w:pPr>
        <w:spacing w:after="0" w:line="240" w:lineRule="auto"/>
        <w:rPr>
          <w:rFonts w:asciiTheme="majorHAnsi" w:hAnsiTheme="majorHAnsi"/>
        </w:rPr>
      </w:pPr>
      <w:r w:rsidRPr="00724A7F">
        <w:rPr>
          <w:rFonts w:asciiTheme="majorHAnsi" w:hAnsiTheme="majorHAnsi"/>
        </w:rPr>
        <w:t>After the conference, if requested, I will distribute a report that will include a set of recommendations to improve our Customer Experience and maximize our investment</w:t>
      </w:r>
    </w:p>
    <w:p w14:paraId="116A23C6" w14:textId="77777777" w:rsidR="00724A7F" w:rsidRPr="00724A7F" w:rsidRDefault="00724A7F" w:rsidP="00724A7F">
      <w:pPr>
        <w:spacing w:after="0" w:line="240" w:lineRule="auto"/>
        <w:rPr>
          <w:rFonts w:asciiTheme="majorHAnsi" w:hAnsiTheme="majorHAnsi"/>
        </w:rPr>
      </w:pPr>
      <w:r w:rsidRPr="00724A7F">
        <w:rPr>
          <w:rFonts w:asciiTheme="majorHAnsi" w:hAnsiTheme="majorHAnsi"/>
        </w:rPr>
        <w:t xml:space="preserve"> </w:t>
      </w:r>
    </w:p>
    <w:p w14:paraId="2FEB17FB" w14:textId="77777777" w:rsidR="00724A7F" w:rsidRPr="00724A7F" w:rsidRDefault="00724A7F" w:rsidP="00724A7F">
      <w:pPr>
        <w:pStyle w:val="ORACLECOPYDECK"/>
        <w:rPr>
          <w:rFonts w:asciiTheme="majorHAnsi" w:hAnsiTheme="majorHAnsi" w:cs="Arial"/>
          <w:sz w:val="22"/>
          <w:szCs w:val="22"/>
        </w:rPr>
      </w:pPr>
      <w:r w:rsidRPr="00724A7F">
        <w:rPr>
          <w:rFonts w:asciiTheme="majorHAnsi" w:hAnsiTheme="majorHAnsi" w:cs="Arial"/>
          <w:sz w:val="22"/>
          <w:szCs w:val="22"/>
        </w:rPr>
        <w:t xml:space="preserve">Attending NextCon will have huge value for me and </w:t>
      </w:r>
      <w:r w:rsidRPr="00724A7F">
        <w:rPr>
          <w:rFonts w:asciiTheme="majorHAnsi" w:hAnsiTheme="majorHAnsi" w:cs="Arial"/>
          <w:sz w:val="22"/>
          <w:szCs w:val="22"/>
          <w:highlight w:val="yellow"/>
        </w:rPr>
        <w:fldChar w:fldCharType="begin">
          <w:ffData>
            <w:name w:val=""/>
            <w:enabled/>
            <w:calcOnExit w:val="0"/>
            <w:textInput>
              <w:default w:val="&lt;company, department, or organization name&gt;"/>
            </w:textInput>
          </w:ffData>
        </w:fldChar>
      </w:r>
      <w:r w:rsidRPr="00724A7F">
        <w:rPr>
          <w:rFonts w:asciiTheme="majorHAnsi" w:hAnsiTheme="majorHAnsi" w:cs="Arial"/>
          <w:sz w:val="22"/>
          <w:szCs w:val="22"/>
          <w:highlight w:val="yellow"/>
        </w:rPr>
        <w:instrText xml:space="preserve"> FORMTEXT </w:instrText>
      </w:r>
      <w:r w:rsidRPr="00724A7F">
        <w:rPr>
          <w:rFonts w:asciiTheme="majorHAnsi" w:hAnsiTheme="majorHAnsi" w:cs="Arial"/>
          <w:sz w:val="22"/>
          <w:szCs w:val="22"/>
          <w:highlight w:val="yellow"/>
        </w:rPr>
      </w:r>
      <w:r w:rsidRPr="00724A7F">
        <w:rPr>
          <w:rFonts w:asciiTheme="majorHAnsi" w:hAnsiTheme="majorHAnsi" w:cs="Arial"/>
          <w:sz w:val="22"/>
          <w:szCs w:val="22"/>
          <w:highlight w:val="yellow"/>
        </w:rPr>
        <w:fldChar w:fldCharType="separate"/>
      </w:r>
      <w:r w:rsidRPr="00724A7F">
        <w:rPr>
          <w:rFonts w:asciiTheme="majorHAnsi" w:hAnsiTheme="majorHAnsi" w:cs="Arial"/>
          <w:noProof/>
          <w:sz w:val="22"/>
          <w:szCs w:val="22"/>
          <w:highlight w:val="yellow"/>
        </w:rPr>
        <w:t>&lt;company, department, or organization name&gt;</w:t>
      </w:r>
      <w:r w:rsidRPr="00724A7F">
        <w:rPr>
          <w:rFonts w:asciiTheme="majorHAnsi" w:hAnsiTheme="majorHAnsi" w:cs="Arial"/>
          <w:sz w:val="22"/>
          <w:szCs w:val="22"/>
          <w:highlight w:val="yellow"/>
        </w:rPr>
        <w:fldChar w:fldCharType="end"/>
      </w:r>
      <w:r w:rsidRPr="00724A7F">
        <w:rPr>
          <w:rFonts w:asciiTheme="majorHAnsi" w:hAnsiTheme="majorHAnsi" w:cs="Arial"/>
          <w:sz w:val="22"/>
          <w:szCs w:val="22"/>
          <w:highlight w:val="yellow"/>
        </w:rPr>
        <w:t>.</w:t>
      </w:r>
      <w:r w:rsidRPr="00724A7F">
        <w:rPr>
          <w:rFonts w:asciiTheme="majorHAnsi" w:hAnsiTheme="majorHAnsi" w:cs="Arial"/>
          <w:sz w:val="22"/>
          <w:szCs w:val="22"/>
        </w:rPr>
        <w:t xml:space="preserve"> Please let me know if you’d like more information about this conference, and thanks in advance for your support.</w:t>
      </w:r>
    </w:p>
    <w:p w14:paraId="6903C2BC" w14:textId="77777777" w:rsidR="00724A7F" w:rsidRPr="00724A7F" w:rsidRDefault="00724A7F" w:rsidP="00724A7F">
      <w:pPr>
        <w:pStyle w:val="ORACLECOPYDECK"/>
        <w:rPr>
          <w:rFonts w:asciiTheme="majorHAnsi" w:hAnsiTheme="majorHAnsi" w:cs="Arial"/>
          <w:sz w:val="22"/>
          <w:szCs w:val="22"/>
        </w:rPr>
      </w:pPr>
    </w:p>
    <w:p w14:paraId="50529C3C" w14:textId="77777777" w:rsidR="00663DA7" w:rsidRPr="00724A7F" w:rsidRDefault="00724A7F">
      <w:r w:rsidRPr="00724A7F">
        <w:rPr>
          <w:rFonts w:asciiTheme="majorHAnsi" w:hAnsiTheme="majorHAnsi" w:cs="Arial"/>
          <w:highlight w:val="yellow"/>
        </w:rPr>
        <w:fldChar w:fldCharType="begin">
          <w:ffData>
            <w:name w:val=""/>
            <w:enabled/>
            <w:calcOnExit w:val="0"/>
            <w:textInput>
              <w:default w:val="&lt;name&gt;"/>
            </w:textInput>
          </w:ffData>
        </w:fldChar>
      </w:r>
      <w:r w:rsidRPr="00724A7F">
        <w:rPr>
          <w:rFonts w:asciiTheme="majorHAnsi" w:hAnsiTheme="majorHAnsi" w:cs="Arial"/>
          <w:highlight w:val="yellow"/>
        </w:rPr>
        <w:instrText xml:space="preserve"> FORMTEXT </w:instrText>
      </w:r>
      <w:r w:rsidRPr="00724A7F">
        <w:rPr>
          <w:rFonts w:asciiTheme="majorHAnsi" w:hAnsiTheme="majorHAnsi" w:cs="Arial"/>
          <w:highlight w:val="yellow"/>
        </w:rPr>
      </w:r>
      <w:r w:rsidRPr="00724A7F">
        <w:rPr>
          <w:rFonts w:asciiTheme="majorHAnsi" w:hAnsiTheme="majorHAnsi" w:cs="Arial"/>
          <w:highlight w:val="yellow"/>
        </w:rPr>
        <w:fldChar w:fldCharType="separate"/>
      </w:r>
      <w:r w:rsidRPr="00724A7F">
        <w:rPr>
          <w:rFonts w:asciiTheme="majorHAnsi" w:hAnsiTheme="majorHAnsi" w:cs="Arial"/>
          <w:noProof/>
          <w:highlight w:val="yellow"/>
        </w:rPr>
        <w:t>&lt;name&gt;</w:t>
      </w:r>
      <w:r w:rsidRPr="00724A7F">
        <w:rPr>
          <w:rFonts w:asciiTheme="majorHAnsi" w:hAnsiTheme="majorHAnsi" w:cs="Arial"/>
          <w:highlight w:val="yellow"/>
        </w:rPr>
        <w:fldChar w:fldCharType="end"/>
      </w:r>
    </w:p>
    <w:sectPr w:rsidR="00663DA7" w:rsidRPr="00724A7F" w:rsidSect="00724A7F">
      <w:headerReference w:type="even" r:id="rId8"/>
      <w:headerReference w:type="default" r:id="rId9"/>
      <w:headerReference w:type="first" r:id="rId10"/>
      <w:pgSz w:w="12240" w:h="15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377B4" w14:textId="77777777" w:rsidR="00F56F91" w:rsidRDefault="00F56F91" w:rsidP="00724A7F">
      <w:pPr>
        <w:spacing w:after="0" w:line="240" w:lineRule="auto"/>
      </w:pPr>
      <w:r>
        <w:separator/>
      </w:r>
    </w:p>
  </w:endnote>
  <w:endnote w:type="continuationSeparator" w:id="0">
    <w:p w14:paraId="0C7FB80E" w14:textId="77777777" w:rsidR="00F56F91" w:rsidRDefault="00F56F91" w:rsidP="0072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05252" w14:textId="77777777" w:rsidR="00F56F91" w:rsidRDefault="00F56F91" w:rsidP="00724A7F">
      <w:pPr>
        <w:spacing w:after="0" w:line="240" w:lineRule="auto"/>
      </w:pPr>
      <w:r>
        <w:separator/>
      </w:r>
    </w:p>
  </w:footnote>
  <w:footnote w:type="continuationSeparator" w:id="0">
    <w:p w14:paraId="043900D1" w14:textId="77777777" w:rsidR="00F56F91" w:rsidRDefault="00F56F91" w:rsidP="00724A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8EEC17" w14:textId="73F9965F" w:rsidR="007B6BBA" w:rsidRDefault="00F56F91">
    <w:pPr>
      <w:pStyle w:val="Header"/>
    </w:pPr>
    <w:r>
      <w:rPr>
        <w:noProof/>
      </w:rPr>
      <w:pict w14:anchorId="490AB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3497 3202 3579 10800 3600 10800 19636 8920 19759 8814 19759 8814 20147 9661 20270 10800 20290 10800 20945 -26 21190 -26 21559 21600 21559 21600 21190 10800 20945 10800 20290 11964 20270 12811 20147 12811 19759 12705 19759 10800 19636 10800 3600 18370 3579 21600 3497 21600 0 -26 0">
          <v:imagedata r:id="rId1" o:title="Background.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84C5CD" w14:textId="251890AF" w:rsidR="007B6BBA" w:rsidRDefault="00F56F91">
    <w:pPr>
      <w:pStyle w:val="Header"/>
    </w:pPr>
    <w:r>
      <w:rPr>
        <w:noProof/>
      </w:rPr>
      <w:pict w14:anchorId="3A73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25.65pt;width:612pt;height:11in;z-index:-251658240;mso-wrap-edited:f;mso-position-horizontal-relative:margin;mso-position-vertical-relative:margin" wrapcoords="-26 0 -26 3497 3202 3579 10800 3600 10800 19636 8920 19759 8814 19759 8814 20147 9661 20270 10800 20290 10800 20945 -26 21190 -26 21559 21600 21559 21600 21190 10800 20945 10800 20290 11964 20270 12811 20147 12811 19759 12705 19759 10800 19636 10800 3600 18370 3579 21600 3497 21600 0 -26 0">
          <v:imagedata r:id="rId1" o:title="Background.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2F53D0" w14:textId="3AE65906" w:rsidR="007B6BBA" w:rsidRDefault="00F56F91">
    <w:pPr>
      <w:pStyle w:val="Header"/>
    </w:pPr>
    <w:r>
      <w:rPr>
        <w:noProof/>
      </w:rPr>
      <w:pict w14:anchorId="31F2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3497 3202 3579 10800 3600 10800 19636 8920 19759 8814 19759 8814 20147 9661 20270 10800 20290 10800 20945 -26 21190 -26 21559 21600 21559 21600 21190 10800 20945 10800 20290 11964 20270 12811 20147 12811 19759 12705 19759 10800 19636 10800 3600 18370 3579 21600 3497 21600 0 -26 0">
          <v:imagedata r:id="rId1" o:title="Background.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90138"/>
    <w:multiLevelType w:val="hybridMultilevel"/>
    <w:tmpl w:val="D6A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7F"/>
    <w:rsid w:val="00100B74"/>
    <w:rsid w:val="00102F6D"/>
    <w:rsid w:val="002410AF"/>
    <w:rsid w:val="00555C5E"/>
    <w:rsid w:val="00663DA7"/>
    <w:rsid w:val="00724A7F"/>
    <w:rsid w:val="007B6BBA"/>
    <w:rsid w:val="009351CC"/>
    <w:rsid w:val="00A13962"/>
    <w:rsid w:val="00D5088F"/>
    <w:rsid w:val="00F56F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4EA8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A7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A7F"/>
    <w:pPr>
      <w:tabs>
        <w:tab w:val="center" w:pos="4320"/>
        <w:tab w:val="right" w:pos="8640"/>
      </w:tabs>
    </w:pPr>
  </w:style>
  <w:style w:type="character" w:customStyle="1" w:styleId="HeaderChar">
    <w:name w:val="Header Char"/>
    <w:basedOn w:val="DefaultParagraphFont"/>
    <w:link w:val="Header"/>
    <w:uiPriority w:val="99"/>
    <w:rsid w:val="00724A7F"/>
  </w:style>
  <w:style w:type="paragraph" w:styleId="Footer">
    <w:name w:val="footer"/>
    <w:basedOn w:val="Normal"/>
    <w:link w:val="FooterChar"/>
    <w:uiPriority w:val="99"/>
    <w:unhideWhenUsed/>
    <w:rsid w:val="00724A7F"/>
    <w:pPr>
      <w:tabs>
        <w:tab w:val="center" w:pos="4320"/>
        <w:tab w:val="right" w:pos="8640"/>
      </w:tabs>
    </w:pPr>
  </w:style>
  <w:style w:type="character" w:customStyle="1" w:styleId="FooterChar">
    <w:name w:val="Footer Char"/>
    <w:basedOn w:val="DefaultParagraphFont"/>
    <w:link w:val="Footer"/>
    <w:uiPriority w:val="99"/>
    <w:rsid w:val="00724A7F"/>
  </w:style>
  <w:style w:type="paragraph" w:styleId="BalloonText">
    <w:name w:val="Balloon Text"/>
    <w:basedOn w:val="Normal"/>
    <w:link w:val="BalloonTextChar"/>
    <w:uiPriority w:val="99"/>
    <w:semiHidden/>
    <w:unhideWhenUsed/>
    <w:rsid w:val="00724A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A7F"/>
    <w:rPr>
      <w:rFonts w:ascii="Lucida Grande" w:hAnsi="Lucida Grande" w:cs="Lucida Grande"/>
      <w:sz w:val="18"/>
      <w:szCs w:val="18"/>
    </w:rPr>
  </w:style>
  <w:style w:type="paragraph" w:customStyle="1" w:styleId="ORACLECOPYDECK">
    <w:name w:val="ORACLE COPY DECK"/>
    <w:basedOn w:val="Normal"/>
    <w:rsid w:val="00724A7F"/>
    <w:pPr>
      <w:spacing w:after="0" w:line="300" w:lineRule="atLeast"/>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24A7F"/>
    <w:rPr>
      <w:color w:val="0000FF" w:themeColor="hyperlink"/>
      <w:u w:val="single"/>
    </w:rPr>
  </w:style>
  <w:style w:type="paragraph" w:styleId="ListParagraph">
    <w:name w:val="List Paragraph"/>
    <w:basedOn w:val="Normal"/>
    <w:uiPriority w:val="34"/>
    <w:qFormat/>
    <w:rsid w:val="00724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extcon.nextiva.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Macintosh Word</Application>
  <DocSecurity>0</DocSecurity>
  <Lines>12</Lines>
  <Paragraphs>3</Paragraphs>
  <ScaleCrop>false</ScaleCrop>
  <Company>Unitedweb</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Howey</dc:creator>
  <cp:keywords/>
  <dc:description/>
  <cp:lastModifiedBy>Keith Wasielewski</cp:lastModifiedBy>
  <cp:revision>3</cp:revision>
  <dcterms:created xsi:type="dcterms:W3CDTF">2017-08-01T00:03:00Z</dcterms:created>
  <dcterms:modified xsi:type="dcterms:W3CDTF">2017-08-01T00:17:00Z</dcterms:modified>
</cp:coreProperties>
</file>